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41F85" w14:textId="4080F605" w:rsidR="00606FA3" w:rsidRPr="00A83862" w:rsidRDefault="00606FA3" w:rsidP="00EB1EB7">
      <w:pPr>
        <w:rPr>
          <w:rFonts w:ascii="Times New Roman" w:eastAsia="標楷體" w:hAnsi="Times New Roman"/>
          <w:color w:val="000000"/>
          <w:sz w:val="28"/>
          <w:szCs w:val="24"/>
          <w:u w:val="single"/>
        </w:rPr>
      </w:pPr>
      <w:r w:rsidRPr="00A83862">
        <w:rPr>
          <w:rFonts w:ascii="Times New Roman" w:eastAsia="標楷體" w:hAnsi="Times New Roman" w:hint="eastAsia"/>
          <w:color w:val="000000"/>
          <w:sz w:val="28"/>
          <w:szCs w:val="24"/>
        </w:rPr>
        <w:t>通訊作者：</w:t>
      </w:r>
      <w:r w:rsidRPr="00A83862">
        <w:rPr>
          <w:rFonts w:ascii="Times New Roman" w:eastAsia="標楷體" w:hAnsi="Times New Roman"/>
          <w:color w:val="000000"/>
          <w:sz w:val="28"/>
          <w:szCs w:val="24"/>
          <w:u w:val="single"/>
        </w:rPr>
        <w:tab/>
      </w:r>
      <w:r w:rsidR="00E21D39" w:rsidRPr="00A83862">
        <w:rPr>
          <w:rFonts w:ascii="Times New Roman" w:eastAsia="標楷體" w:hAnsi="Times New Roman"/>
          <w:color w:val="000000"/>
          <w:sz w:val="28"/>
          <w:szCs w:val="24"/>
          <w:u w:val="single"/>
        </w:rPr>
        <w:t>吳政龍</w:t>
      </w:r>
      <w:r w:rsidRPr="00A83862">
        <w:rPr>
          <w:rFonts w:ascii="Times New Roman" w:eastAsia="標楷體" w:hAnsi="Times New Roman"/>
          <w:color w:val="000000"/>
          <w:sz w:val="28"/>
          <w:szCs w:val="24"/>
          <w:u w:val="single"/>
        </w:rPr>
        <w:tab/>
      </w:r>
      <w:r w:rsidRPr="00A83862">
        <w:rPr>
          <w:rFonts w:ascii="Times New Roman" w:eastAsia="標楷體" w:hAnsi="Times New Roman" w:hint="eastAsia"/>
          <w:color w:val="000000"/>
          <w:sz w:val="28"/>
          <w:szCs w:val="24"/>
        </w:rPr>
        <w:t>；</w:t>
      </w:r>
      <w:r w:rsidRPr="00A83862">
        <w:rPr>
          <w:rFonts w:ascii="Times New Roman" w:eastAsia="標楷體" w:hAnsi="Times New Roman"/>
          <w:color w:val="000000"/>
          <w:sz w:val="28"/>
          <w:szCs w:val="24"/>
        </w:rPr>
        <w:t xml:space="preserve"> </w:t>
      </w:r>
      <w:r w:rsidRPr="00A83862">
        <w:rPr>
          <w:rFonts w:ascii="Times New Roman" w:eastAsia="標楷體" w:hAnsi="Times New Roman" w:hint="eastAsia"/>
          <w:color w:val="000000"/>
          <w:sz w:val="28"/>
          <w:szCs w:val="24"/>
        </w:rPr>
        <w:t>單位：</w:t>
      </w:r>
      <w:r w:rsidRPr="00A83862">
        <w:rPr>
          <w:rFonts w:ascii="Times New Roman" w:eastAsia="標楷體" w:hAnsi="Times New Roman"/>
          <w:color w:val="000000"/>
          <w:sz w:val="28"/>
          <w:szCs w:val="24"/>
          <w:u w:val="single"/>
        </w:rPr>
        <w:tab/>
      </w:r>
      <w:r w:rsidR="00E21D39" w:rsidRPr="00A83862">
        <w:rPr>
          <w:rFonts w:ascii="Times New Roman" w:eastAsia="標楷體" w:hAnsi="Times New Roman"/>
          <w:color w:val="000000"/>
          <w:sz w:val="28"/>
          <w:szCs w:val="24"/>
          <w:u w:val="single"/>
        </w:rPr>
        <w:t>成大醫院</w:t>
      </w:r>
      <w:r w:rsidRPr="00A83862">
        <w:rPr>
          <w:rFonts w:ascii="Times New Roman" w:eastAsia="標楷體" w:hAnsi="Times New Roman"/>
          <w:color w:val="000000"/>
          <w:sz w:val="28"/>
          <w:szCs w:val="24"/>
          <w:u w:val="single"/>
        </w:rPr>
        <w:tab/>
      </w:r>
      <w:r w:rsidRPr="00A83862">
        <w:rPr>
          <w:rFonts w:ascii="Times New Roman" w:eastAsia="標楷體" w:hAnsi="Times New Roman"/>
          <w:color w:val="000000"/>
          <w:sz w:val="28"/>
          <w:szCs w:val="24"/>
          <w:u w:val="single"/>
        </w:rPr>
        <w:tab/>
      </w:r>
      <w:r w:rsidRPr="00A83862">
        <w:rPr>
          <w:rFonts w:ascii="Times New Roman" w:eastAsia="標楷體" w:hAnsi="Times New Roman" w:hint="eastAsia"/>
          <w:color w:val="000000"/>
          <w:sz w:val="28"/>
          <w:szCs w:val="24"/>
        </w:rPr>
        <w:t>；</w:t>
      </w:r>
      <w:r w:rsidRPr="00A83862">
        <w:rPr>
          <w:rFonts w:ascii="Times New Roman" w:eastAsia="標楷體" w:hAnsi="Times New Roman"/>
          <w:color w:val="000000"/>
          <w:sz w:val="28"/>
          <w:szCs w:val="24"/>
        </w:rPr>
        <w:t xml:space="preserve"> </w:t>
      </w:r>
      <w:r w:rsidRPr="00A83862">
        <w:rPr>
          <w:rFonts w:ascii="Times New Roman" w:eastAsia="標楷體" w:hAnsi="Times New Roman" w:hint="eastAsia"/>
          <w:color w:val="000000"/>
          <w:sz w:val="28"/>
          <w:szCs w:val="24"/>
        </w:rPr>
        <w:t>職稱：</w:t>
      </w:r>
      <w:r w:rsidRPr="00A83862">
        <w:rPr>
          <w:rFonts w:ascii="Times New Roman" w:eastAsia="標楷體" w:hAnsi="Times New Roman"/>
          <w:color w:val="000000"/>
          <w:sz w:val="28"/>
          <w:szCs w:val="24"/>
          <w:u w:val="single"/>
        </w:rPr>
        <w:tab/>
      </w:r>
      <w:r w:rsidR="00E21D39" w:rsidRPr="00A83862">
        <w:rPr>
          <w:rFonts w:ascii="Times New Roman" w:eastAsia="標楷體" w:hAnsi="Times New Roman"/>
          <w:color w:val="000000"/>
          <w:sz w:val="28"/>
          <w:szCs w:val="24"/>
          <w:u w:val="single"/>
        </w:rPr>
        <w:t>主治醫師</w:t>
      </w:r>
      <w:r w:rsidRPr="00A83862">
        <w:rPr>
          <w:rFonts w:ascii="Times New Roman" w:eastAsia="標楷體" w:hAnsi="Times New Roman"/>
          <w:color w:val="000000"/>
          <w:sz w:val="28"/>
          <w:szCs w:val="24"/>
          <w:u w:val="single"/>
        </w:rPr>
        <w:tab/>
      </w:r>
    </w:p>
    <w:p w14:paraId="2A2A11D3" w14:textId="70F478AC" w:rsidR="00606FA3" w:rsidRPr="00A83862" w:rsidRDefault="00606FA3" w:rsidP="00EB1EB7">
      <w:pPr>
        <w:rPr>
          <w:rFonts w:ascii="Times New Roman" w:eastAsia="標楷體" w:hAnsi="Times New Roman"/>
          <w:color w:val="000000"/>
          <w:sz w:val="28"/>
          <w:szCs w:val="24"/>
          <w:u w:val="single"/>
        </w:rPr>
      </w:pPr>
      <w:r w:rsidRPr="00A83862">
        <w:rPr>
          <w:rFonts w:ascii="Times New Roman" w:eastAsia="標楷體" w:hAnsi="Times New Roman" w:hint="eastAsia"/>
          <w:color w:val="000000"/>
          <w:sz w:val="28"/>
          <w:szCs w:val="24"/>
        </w:rPr>
        <w:t>電話：</w:t>
      </w:r>
      <w:r w:rsidRPr="00A83862">
        <w:rPr>
          <w:rFonts w:ascii="Times New Roman" w:eastAsia="標楷體" w:hAnsi="Times New Roman"/>
          <w:color w:val="000000"/>
          <w:sz w:val="28"/>
          <w:szCs w:val="24"/>
          <w:u w:val="single"/>
        </w:rPr>
        <w:tab/>
      </w:r>
      <w:r w:rsidR="00E21D39" w:rsidRPr="00A83862">
        <w:rPr>
          <w:rFonts w:ascii="Times New Roman" w:eastAsia="標楷體" w:hAnsi="Times New Roman"/>
          <w:color w:val="000000"/>
          <w:sz w:val="28"/>
          <w:szCs w:val="24"/>
          <w:u w:val="single"/>
        </w:rPr>
        <w:t>06-2353535-5953</w:t>
      </w:r>
      <w:r w:rsidRPr="00A83862">
        <w:rPr>
          <w:rFonts w:ascii="Times New Roman" w:eastAsia="標楷體" w:hAnsi="Times New Roman" w:hint="eastAsia"/>
          <w:color w:val="000000"/>
          <w:sz w:val="28"/>
          <w:szCs w:val="24"/>
        </w:rPr>
        <w:t>；</w:t>
      </w:r>
      <w:r w:rsidRPr="00A83862">
        <w:rPr>
          <w:rFonts w:ascii="Times New Roman" w:eastAsia="標楷體" w:hAnsi="Times New Roman"/>
          <w:color w:val="000000"/>
          <w:sz w:val="28"/>
          <w:szCs w:val="24"/>
        </w:rPr>
        <w:t xml:space="preserve"> </w:t>
      </w:r>
      <w:r w:rsidRPr="00A83862">
        <w:rPr>
          <w:rFonts w:ascii="Times New Roman" w:eastAsia="標楷體" w:hAnsi="Times New Roman" w:hint="eastAsia"/>
          <w:color w:val="000000"/>
          <w:sz w:val="28"/>
          <w:szCs w:val="24"/>
        </w:rPr>
        <w:t>手機：</w:t>
      </w:r>
      <w:r w:rsidRPr="00A83862">
        <w:rPr>
          <w:rFonts w:ascii="Times New Roman" w:eastAsia="標楷體" w:hAnsi="Times New Roman"/>
          <w:color w:val="000000"/>
          <w:sz w:val="28"/>
          <w:szCs w:val="24"/>
          <w:u w:val="single"/>
        </w:rPr>
        <w:tab/>
      </w:r>
      <w:r w:rsidRPr="00A83862">
        <w:rPr>
          <w:rFonts w:ascii="Times New Roman" w:eastAsia="標楷體" w:hAnsi="Times New Roman"/>
          <w:color w:val="000000"/>
          <w:sz w:val="28"/>
          <w:szCs w:val="24"/>
          <w:u w:val="single"/>
        </w:rPr>
        <w:tab/>
      </w:r>
      <w:r w:rsidR="00E21D39" w:rsidRPr="00A83862">
        <w:rPr>
          <w:rFonts w:ascii="Times New Roman" w:eastAsia="標楷體" w:hAnsi="Times New Roman"/>
          <w:color w:val="000000"/>
          <w:sz w:val="28"/>
          <w:szCs w:val="24"/>
          <w:u w:val="single"/>
        </w:rPr>
        <w:t>0937-489767</w:t>
      </w:r>
      <w:r w:rsidRPr="00A83862">
        <w:rPr>
          <w:rFonts w:ascii="Times New Roman" w:eastAsia="標楷體" w:hAnsi="Times New Roman"/>
          <w:color w:val="000000"/>
          <w:sz w:val="28"/>
          <w:szCs w:val="24"/>
          <w:u w:val="single"/>
        </w:rPr>
        <w:tab/>
      </w:r>
    </w:p>
    <w:p w14:paraId="2AFAA3B2" w14:textId="05F9AC5B" w:rsidR="00606FA3" w:rsidRPr="00A83862" w:rsidRDefault="00606FA3" w:rsidP="00EB1EB7">
      <w:pPr>
        <w:rPr>
          <w:rFonts w:ascii="Times New Roman" w:eastAsia="標楷體" w:hAnsi="Times New Roman"/>
          <w:color w:val="000000"/>
          <w:sz w:val="28"/>
          <w:szCs w:val="24"/>
          <w:u w:val="single"/>
        </w:rPr>
      </w:pPr>
      <w:r w:rsidRPr="00A83862">
        <w:rPr>
          <w:rFonts w:ascii="Times New Roman" w:eastAsia="標楷體" w:hAnsi="Times New Roman"/>
          <w:color w:val="000000"/>
          <w:sz w:val="28"/>
          <w:szCs w:val="24"/>
        </w:rPr>
        <w:t>Email</w:t>
      </w:r>
      <w:r w:rsidRPr="00A83862">
        <w:rPr>
          <w:rFonts w:ascii="Times New Roman" w:eastAsia="標楷體" w:hAnsi="Times New Roman" w:hint="eastAsia"/>
          <w:color w:val="000000"/>
          <w:sz w:val="28"/>
          <w:szCs w:val="24"/>
        </w:rPr>
        <w:t>：</w:t>
      </w:r>
      <w:r w:rsidRPr="00A83862">
        <w:rPr>
          <w:rFonts w:ascii="Times New Roman" w:eastAsia="標楷體" w:hAnsi="Times New Roman"/>
          <w:color w:val="000000"/>
          <w:sz w:val="28"/>
          <w:szCs w:val="24"/>
          <w:u w:val="single"/>
        </w:rPr>
        <w:tab/>
      </w:r>
      <w:r w:rsidR="00E21D39" w:rsidRPr="00A83862">
        <w:rPr>
          <w:rFonts w:ascii="Times New Roman" w:eastAsia="標楷體" w:hAnsi="Times New Roman"/>
          <w:color w:val="000000"/>
          <w:sz w:val="28"/>
          <w:szCs w:val="24"/>
          <w:u w:val="single"/>
        </w:rPr>
        <w:t>clwu@mail.ncku.edu.tw</w:t>
      </w:r>
      <w:r w:rsidR="00E21D39" w:rsidRPr="00A83862">
        <w:rPr>
          <w:rFonts w:ascii="Times New Roman" w:eastAsia="標楷體" w:hAnsi="Times New Roman"/>
          <w:color w:val="000000"/>
          <w:sz w:val="28"/>
          <w:szCs w:val="24"/>
          <w:u w:val="single"/>
        </w:rPr>
        <w:tab/>
      </w:r>
      <w:r w:rsidRPr="00A83862">
        <w:rPr>
          <w:rFonts w:ascii="Times New Roman" w:eastAsia="標楷體" w:hAnsi="Times New Roman" w:hint="eastAsia"/>
          <w:color w:val="000000"/>
          <w:sz w:val="28"/>
          <w:szCs w:val="24"/>
        </w:rPr>
        <w:t>；</w:t>
      </w:r>
      <w:r w:rsidRPr="00A83862">
        <w:rPr>
          <w:rFonts w:ascii="Times New Roman" w:eastAsia="標楷體" w:hAnsi="Times New Roman"/>
          <w:color w:val="000000"/>
          <w:sz w:val="28"/>
          <w:szCs w:val="24"/>
        </w:rPr>
        <w:t xml:space="preserve"> </w:t>
      </w:r>
    </w:p>
    <w:p w14:paraId="6C66A78C" w14:textId="7BC5C6F3" w:rsidR="00606FA3" w:rsidRPr="00A83862" w:rsidRDefault="00606FA3" w:rsidP="00EB1EB7">
      <w:pPr>
        <w:rPr>
          <w:rFonts w:ascii="Times New Roman" w:eastAsia="標楷體" w:hAnsi="Times New Roman"/>
          <w:color w:val="000000"/>
          <w:sz w:val="28"/>
          <w:szCs w:val="24"/>
          <w:u w:val="single"/>
        </w:rPr>
      </w:pPr>
      <w:r w:rsidRPr="00A83862">
        <w:rPr>
          <w:rFonts w:ascii="Times New Roman" w:eastAsia="標楷體" w:hAnsi="Times New Roman" w:hint="eastAsia"/>
          <w:color w:val="000000"/>
          <w:sz w:val="28"/>
          <w:szCs w:val="24"/>
        </w:rPr>
        <w:t>住址：</w:t>
      </w:r>
      <w:r w:rsidRPr="00A83862">
        <w:rPr>
          <w:rFonts w:ascii="Times New Roman" w:eastAsia="標楷體" w:hAnsi="Times New Roman"/>
          <w:color w:val="000000"/>
          <w:sz w:val="28"/>
          <w:szCs w:val="24"/>
          <w:u w:val="single"/>
        </w:rPr>
        <w:tab/>
      </w:r>
      <w:r w:rsidRPr="00A83862">
        <w:rPr>
          <w:rFonts w:ascii="Times New Roman" w:eastAsia="標楷體" w:hAnsi="Times New Roman"/>
          <w:color w:val="000000"/>
          <w:sz w:val="28"/>
          <w:szCs w:val="24"/>
          <w:u w:val="single"/>
        </w:rPr>
        <w:tab/>
      </w:r>
      <w:r w:rsidR="00E21D39" w:rsidRPr="00A83862">
        <w:rPr>
          <w:rFonts w:ascii="Times New Roman" w:eastAsia="標楷體" w:hAnsi="Times New Roman" w:hint="eastAsia"/>
          <w:color w:val="000000"/>
          <w:sz w:val="28"/>
          <w:szCs w:val="24"/>
          <w:u w:val="single"/>
        </w:rPr>
        <w:t>704</w:t>
      </w:r>
      <w:r w:rsidR="00E21D39" w:rsidRPr="00A83862">
        <w:rPr>
          <w:rFonts w:ascii="Times New Roman" w:eastAsia="標楷體" w:hAnsi="Times New Roman"/>
          <w:color w:val="000000"/>
          <w:sz w:val="28"/>
          <w:szCs w:val="24"/>
          <w:u w:val="single"/>
        </w:rPr>
        <w:t xml:space="preserve"> </w:t>
      </w:r>
      <w:r w:rsidR="00E21D39" w:rsidRPr="00A83862">
        <w:rPr>
          <w:rFonts w:ascii="Times New Roman" w:eastAsia="標楷體" w:hAnsi="Times New Roman" w:hint="eastAsia"/>
          <w:color w:val="000000"/>
          <w:sz w:val="28"/>
          <w:szCs w:val="24"/>
          <w:u w:val="single"/>
        </w:rPr>
        <w:t>台南市東區勝利路</w:t>
      </w:r>
      <w:r w:rsidR="00E21D39" w:rsidRPr="00A83862">
        <w:rPr>
          <w:rFonts w:ascii="Times New Roman" w:eastAsia="標楷體" w:hAnsi="Times New Roman" w:hint="eastAsia"/>
          <w:color w:val="000000"/>
          <w:sz w:val="28"/>
          <w:szCs w:val="24"/>
          <w:u w:val="single"/>
        </w:rPr>
        <w:t>138</w:t>
      </w:r>
      <w:r w:rsidR="00E21D39" w:rsidRPr="00A83862">
        <w:rPr>
          <w:rFonts w:ascii="Times New Roman" w:eastAsia="標楷體" w:hAnsi="Times New Roman" w:hint="eastAsia"/>
          <w:color w:val="000000"/>
          <w:sz w:val="28"/>
          <w:szCs w:val="24"/>
          <w:u w:val="single"/>
        </w:rPr>
        <w:t>號</w:t>
      </w:r>
      <w:r w:rsidR="00E21D39" w:rsidRPr="00A83862">
        <w:rPr>
          <w:rFonts w:ascii="Times New Roman" w:eastAsia="標楷體" w:hAnsi="Times New Roman" w:hint="eastAsia"/>
          <w:color w:val="000000"/>
          <w:sz w:val="28"/>
          <w:szCs w:val="24"/>
          <w:u w:val="single"/>
        </w:rPr>
        <w:t>8</w:t>
      </w:r>
      <w:r w:rsidR="00E21D39" w:rsidRPr="00A83862">
        <w:rPr>
          <w:rFonts w:ascii="Times New Roman" w:eastAsia="標楷體" w:hAnsi="Times New Roman" w:hint="eastAsia"/>
          <w:color w:val="000000"/>
          <w:sz w:val="28"/>
          <w:szCs w:val="24"/>
          <w:u w:val="single"/>
        </w:rPr>
        <w:t>樓</w:t>
      </w:r>
      <w:r w:rsidR="00343AFB" w:rsidRPr="00A83862">
        <w:rPr>
          <w:rFonts w:ascii="Times New Roman" w:eastAsia="標楷體" w:hAnsi="Times New Roman"/>
          <w:color w:val="000000"/>
          <w:sz w:val="28"/>
          <w:szCs w:val="24"/>
          <w:u w:val="single"/>
        </w:rPr>
        <w:t xml:space="preserve">  </w:t>
      </w:r>
      <w:r w:rsidR="00343AFB" w:rsidRPr="00A83862">
        <w:rPr>
          <w:rFonts w:ascii="Times New Roman" w:eastAsia="標楷體" w:hAnsi="Times New Roman"/>
          <w:color w:val="000000"/>
          <w:sz w:val="28"/>
          <w:szCs w:val="24"/>
          <w:u w:val="single"/>
        </w:rPr>
        <w:t>成大醫院</w:t>
      </w:r>
      <w:r w:rsidR="00343AFB" w:rsidRPr="00A83862">
        <w:rPr>
          <w:rFonts w:ascii="Times New Roman" w:eastAsia="標楷體" w:hAnsi="Times New Roman"/>
          <w:color w:val="000000"/>
          <w:sz w:val="28"/>
          <w:szCs w:val="24"/>
          <w:u w:val="single"/>
        </w:rPr>
        <w:t xml:space="preserve"> </w:t>
      </w:r>
      <w:r w:rsidR="00E21D39" w:rsidRPr="00A83862">
        <w:rPr>
          <w:rFonts w:ascii="Times New Roman" w:eastAsia="標楷體" w:hAnsi="Times New Roman" w:hint="eastAsia"/>
          <w:color w:val="000000"/>
          <w:sz w:val="28"/>
          <w:szCs w:val="24"/>
          <w:u w:val="single"/>
        </w:rPr>
        <w:t>職業及環境醫學科</w:t>
      </w:r>
    </w:p>
    <w:p w14:paraId="3936956E" w14:textId="77777777" w:rsidR="00606FA3" w:rsidRPr="00A83862" w:rsidRDefault="00606FA3" w:rsidP="00EB1EB7">
      <w:pPr>
        <w:rPr>
          <w:rFonts w:ascii="Times New Roman" w:eastAsia="標楷體" w:hAnsi="Times New Roman"/>
          <w:color w:val="000000"/>
          <w:sz w:val="28"/>
          <w:szCs w:val="24"/>
        </w:rPr>
      </w:pPr>
    </w:p>
    <w:p w14:paraId="7E0F6244"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hint="eastAsia"/>
          <w:b/>
          <w:color w:val="000000"/>
          <w:sz w:val="28"/>
          <w:szCs w:val="24"/>
        </w:rPr>
        <w:t>項目類別：</w:t>
      </w:r>
      <w:r w:rsidRPr="00A83862">
        <w:rPr>
          <w:rFonts w:ascii="Times New Roman" w:eastAsia="標楷體" w:hAnsi="Times New Roman"/>
          <w:color w:val="000000"/>
          <w:sz w:val="28"/>
          <w:szCs w:val="24"/>
        </w:rPr>
        <w:t xml:space="preserve">   </w:t>
      </w:r>
    </w:p>
    <w:p w14:paraId="2F39CB95"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color w:val="000000"/>
          <w:sz w:val="28"/>
          <w:szCs w:val="24"/>
        </w:rPr>
        <w:t xml:space="preserve">□ Sleep Physiology,   </w:t>
      </w:r>
    </w:p>
    <w:p w14:paraId="5743D6CA"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color w:val="000000"/>
          <w:sz w:val="28"/>
          <w:szCs w:val="24"/>
        </w:rPr>
        <w:t xml:space="preserve">□ Sleep Monitoring,   </w:t>
      </w:r>
    </w:p>
    <w:p w14:paraId="6093DE0B"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color w:val="000000"/>
          <w:sz w:val="28"/>
          <w:szCs w:val="24"/>
        </w:rPr>
        <w:t xml:space="preserve">□ Circadian Rhythm Disorders,   </w:t>
      </w:r>
    </w:p>
    <w:p w14:paraId="23BA43F5" w14:textId="77777777" w:rsidR="00606FA3" w:rsidRPr="00A83862" w:rsidRDefault="00FE5E69" w:rsidP="00EB1EB7">
      <w:pPr>
        <w:rPr>
          <w:rFonts w:ascii="Times New Roman" w:eastAsia="標楷體" w:hAnsi="Times New Roman"/>
          <w:color w:val="000000"/>
          <w:sz w:val="28"/>
          <w:szCs w:val="24"/>
        </w:rPr>
      </w:pPr>
      <w:r w:rsidRPr="00A83862">
        <w:rPr>
          <w:rFonts w:ascii="Times New Roman" w:eastAsia="標楷體" w:hAnsi="Times New Roman"/>
          <w:color w:val="000000"/>
          <w:sz w:val="28"/>
          <w:szCs w:val="24"/>
        </w:rPr>
        <w:t>□</w:t>
      </w:r>
      <w:r w:rsidR="00606FA3" w:rsidRPr="00A83862">
        <w:rPr>
          <w:rFonts w:ascii="Times New Roman" w:eastAsia="標楷體" w:hAnsi="Times New Roman"/>
          <w:color w:val="000000"/>
          <w:sz w:val="28"/>
          <w:szCs w:val="24"/>
        </w:rPr>
        <w:t xml:space="preserve"> Insomnia,   </w:t>
      </w:r>
    </w:p>
    <w:p w14:paraId="3BCDE06D"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color w:val="000000"/>
          <w:sz w:val="28"/>
          <w:szCs w:val="24"/>
        </w:rPr>
        <w:t xml:space="preserve">□ Sleep-disordered Breathing,   </w:t>
      </w:r>
    </w:p>
    <w:p w14:paraId="642787F1"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color w:val="000000"/>
          <w:sz w:val="28"/>
          <w:szCs w:val="24"/>
        </w:rPr>
        <w:t xml:space="preserve">□ Sleep and Neurological Disorders,   </w:t>
      </w:r>
    </w:p>
    <w:p w14:paraId="5B971A4A"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color w:val="000000"/>
          <w:sz w:val="28"/>
          <w:szCs w:val="24"/>
        </w:rPr>
        <w:t xml:space="preserve">□ Sleep and Psychiatric Disorders,   </w:t>
      </w:r>
    </w:p>
    <w:p w14:paraId="4ED87EBF"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color w:val="000000"/>
          <w:sz w:val="28"/>
          <w:szCs w:val="24"/>
        </w:rPr>
        <w:t>■ Others_</w:t>
      </w:r>
      <w:r w:rsidRPr="00A83862">
        <w:rPr>
          <w:rFonts w:ascii="Times New Roman" w:eastAsia="標楷體" w:hAnsi="Times New Roman"/>
          <w:color w:val="000000"/>
          <w:sz w:val="28"/>
          <w:szCs w:val="24"/>
          <w:u w:val="single"/>
        </w:rPr>
        <w:t xml:space="preserve"> Sleep and Organic Disorders </w:t>
      </w:r>
      <w:r w:rsidRPr="00A83862">
        <w:rPr>
          <w:rFonts w:ascii="Times New Roman" w:eastAsia="標楷體" w:hAnsi="Times New Roman"/>
          <w:color w:val="000000"/>
          <w:sz w:val="28"/>
          <w:szCs w:val="24"/>
        </w:rPr>
        <w:t>_______</w:t>
      </w:r>
    </w:p>
    <w:p w14:paraId="62833482" w14:textId="77777777" w:rsidR="00606FA3" w:rsidRPr="00A83862" w:rsidRDefault="00606FA3" w:rsidP="00EB1EB7">
      <w:pPr>
        <w:rPr>
          <w:rFonts w:ascii="Times New Roman" w:eastAsia="標楷體" w:hAnsi="Times New Roman"/>
          <w:color w:val="000000"/>
          <w:sz w:val="28"/>
          <w:szCs w:val="24"/>
        </w:rPr>
      </w:pPr>
    </w:p>
    <w:p w14:paraId="5E82583C"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hint="eastAsia"/>
          <w:b/>
          <w:color w:val="000000"/>
          <w:sz w:val="28"/>
          <w:szCs w:val="24"/>
        </w:rPr>
        <w:t>摘要類別：</w:t>
      </w:r>
      <w:r w:rsidRPr="00A83862">
        <w:rPr>
          <w:rFonts w:ascii="Times New Roman" w:eastAsia="標楷體" w:hAnsi="Times New Roman"/>
          <w:color w:val="000000"/>
          <w:sz w:val="28"/>
          <w:szCs w:val="24"/>
        </w:rPr>
        <w:t xml:space="preserve"> ■ </w:t>
      </w:r>
      <w:r w:rsidRPr="00A83862">
        <w:rPr>
          <w:rFonts w:ascii="Times New Roman" w:eastAsia="標楷體" w:hAnsi="Times New Roman" w:hint="eastAsia"/>
          <w:color w:val="000000"/>
          <w:sz w:val="28"/>
          <w:szCs w:val="24"/>
        </w:rPr>
        <w:t>原著研究摘要</w:t>
      </w:r>
      <w:r w:rsidRPr="00A83862">
        <w:rPr>
          <w:rFonts w:ascii="Times New Roman" w:eastAsia="標楷體" w:hAnsi="Times New Roman"/>
          <w:color w:val="000000"/>
          <w:sz w:val="28"/>
          <w:szCs w:val="24"/>
        </w:rPr>
        <w:t xml:space="preserve">    □ </w:t>
      </w:r>
      <w:r w:rsidRPr="00A83862">
        <w:rPr>
          <w:rFonts w:ascii="Times New Roman" w:eastAsia="標楷體" w:hAnsi="Times New Roman" w:hint="eastAsia"/>
          <w:color w:val="000000"/>
          <w:sz w:val="28"/>
          <w:szCs w:val="24"/>
        </w:rPr>
        <w:t>個案報告</w:t>
      </w:r>
    </w:p>
    <w:p w14:paraId="497FDD0C" w14:textId="77777777" w:rsidR="00606FA3" w:rsidRPr="00A83862" w:rsidRDefault="00606FA3" w:rsidP="00EB1EB7">
      <w:pPr>
        <w:rPr>
          <w:rFonts w:ascii="Times New Roman" w:eastAsia="標楷體" w:hAnsi="Times New Roman"/>
          <w:color w:val="000000"/>
          <w:sz w:val="28"/>
          <w:szCs w:val="24"/>
          <w:u w:val="single"/>
        </w:rPr>
      </w:pPr>
    </w:p>
    <w:p w14:paraId="494FFABD"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hint="eastAsia"/>
          <w:b/>
          <w:color w:val="000000"/>
          <w:sz w:val="28"/>
          <w:szCs w:val="24"/>
        </w:rPr>
        <w:t>發表方式：</w:t>
      </w:r>
      <w:r w:rsidRPr="00A83862">
        <w:rPr>
          <w:rFonts w:ascii="Times New Roman" w:eastAsia="標楷體" w:hAnsi="Times New Roman"/>
          <w:color w:val="000000"/>
          <w:sz w:val="28"/>
          <w:szCs w:val="24"/>
        </w:rPr>
        <w:t xml:space="preserve"> □ </w:t>
      </w:r>
      <w:r w:rsidRPr="00A83862">
        <w:rPr>
          <w:rFonts w:ascii="Times New Roman" w:eastAsia="標楷體" w:hAnsi="Times New Roman" w:hint="eastAsia"/>
          <w:color w:val="000000"/>
          <w:sz w:val="28"/>
          <w:szCs w:val="24"/>
        </w:rPr>
        <w:t>口頭宣讀</w:t>
      </w:r>
      <w:r w:rsidRPr="00A83862">
        <w:rPr>
          <w:rFonts w:ascii="Times New Roman" w:eastAsia="標楷體" w:hAnsi="Times New Roman"/>
          <w:color w:val="000000"/>
          <w:sz w:val="28"/>
          <w:szCs w:val="24"/>
        </w:rPr>
        <w:t xml:space="preserve">  ■ </w:t>
      </w:r>
      <w:r w:rsidRPr="00A83862">
        <w:rPr>
          <w:rFonts w:ascii="Times New Roman" w:eastAsia="標楷體" w:hAnsi="Times New Roman" w:hint="eastAsia"/>
          <w:color w:val="000000"/>
          <w:sz w:val="28"/>
          <w:szCs w:val="24"/>
        </w:rPr>
        <w:t>壁報研討會</w:t>
      </w:r>
      <w:r w:rsidRPr="00A83862">
        <w:rPr>
          <w:rFonts w:ascii="Times New Roman" w:eastAsia="標楷體" w:hAnsi="Times New Roman"/>
          <w:color w:val="000000"/>
          <w:sz w:val="28"/>
          <w:szCs w:val="24"/>
        </w:rPr>
        <w:t xml:space="preserve">  □ </w:t>
      </w:r>
      <w:r w:rsidRPr="00A83862">
        <w:rPr>
          <w:rFonts w:ascii="Times New Roman" w:eastAsia="標楷體" w:hAnsi="Times New Roman" w:hint="eastAsia"/>
          <w:color w:val="000000"/>
          <w:sz w:val="28"/>
          <w:szCs w:val="24"/>
        </w:rPr>
        <w:t>隨大會安排</w:t>
      </w:r>
    </w:p>
    <w:p w14:paraId="1C52F549" w14:textId="77777777" w:rsidR="00606FA3" w:rsidRPr="00A83862" w:rsidRDefault="00606FA3" w:rsidP="00EB1EB7">
      <w:pPr>
        <w:rPr>
          <w:rFonts w:ascii="Times New Roman" w:eastAsia="標楷體" w:hAnsi="Times New Roman"/>
          <w:color w:val="000000"/>
          <w:sz w:val="28"/>
          <w:szCs w:val="24"/>
        </w:rPr>
      </w:pPr>
    </w:p>
    <w:p w14:paraId="3598B614" w14:textId="77777777" w:rsidR="00606FA3" w:rsidRPr="00A83862" w:rsidRDefault="00606FA3" w:rsidP="00EB1EB7">
      <w:pPr>
        <w:rPr>
          <w:rFonts w:ascii="Times New Roman" w:eastAsia="標楷體" w:hAnsi="Times New Roman"/>
          <w:color w:val="000000"/>
          <w:sz w:val="28"/>
          <w:szCs w:val="24"/>
        </w:rPr>
      </w:pPr>
      <w:r w:rsidRPr="00A83862">
        <w:rPr>
          <w:rFonts w:ascii="Times New Roman" w:eastAsia="標楷體" w:hAnsi="Times New Roman" w:hint="eastAsia"/>
          <w:b/>
          <w:color w:val="000000"/>
          <w:sz w:val="28"/>
          <w:szCs w:val="24"/>
        </w:rPr>
        <w:t>是否申請論文獎</w:t>
      </w:r>
      <w:r w:rsidRPr="00A83862">
        <w:rPr>
          <w:rFonts w:ascii="Times New Roman" w:eastAsia="標楷體" w:hAnsi="Times New Roman"/>
          <w:b/>
          <w:color w:val="000000"/>
          <w:sz w:val="28"/>
          <w:szCs w:val="24"/>
        </w:rPr>
        <w:t>:</w:t>
      </w:r>
      <w:r w:rsidRPr="00A83862">
        <w:rPr>
          <w:rFonts w:ascii="Times New Roman" w:eastAsia="標楷體" w:hAnsi="Times New Roman"/>
          <w:color w:val="000000"/>
          <w:sz w:val="28"/>
          <w:szCs w:val="24"/>
        </w:rPr>
        <w:t xml:space="preserve"> ■ </w:t>
      </w:r>
      <w:r w:rsidRPr="00A83862">
        <w:rPr>
          <w:rFonts w:ascii="Times New Roman" w:eastAsia="標楷體" w:hAnsi="Times New Roman" w:hint="eastAsia"/>
          <w:color w:val="000000"/>
          <w:sz w:val="28"/>
          <w:szCs w:val="24"/>
        </w:rPr>
        <w:t>是</w:t>
      </w:r>
      <w:r w:rsidRPr="00A83862">
        <w:rPr>
          <w:rFonts w:ascii="Times New Roman" w:eastAsia="標楷體" w:hAnsi="Times New Roman"/>
          <w:color w:val="000000"/>
          <w:sz w:val="28"/>
          <w:szCs w:val="24"/>
        </w:rPr>
        <w:t xml:space="preserve">  □ </w:t>
      </w:r>
      <w:r w:rsidRPr="00A83862">
        <w:rPr>
          <w:rFonts w:ascii="Times New Roman" w:eastAsia="標楷體" w:hAnsi="Times New Roman" w:hint="eastAsia"/>
          <w:color w:val="000000"/>
          <w:sz w:val="28"/>
          <w:szCs w:val="24"/>
        </w:rPr>
        <w:t>否</w:t>
      </w:r>
    </w:p>
    <w:p w14:paraId="3E8DFED3" w14:textId="77777777" w:rsidR="00606FA3" w:rsidRPr="00A83862" w:rsidRDefault="00606FA3" w:rsidP="00EB1EB7">
      <w:pPr>
        <w:textAlignment w:val="top"/>
        <w:rPr>
          <w:rFonts w:ascii="Times New Roman" w:eastAsia="標楷體" w:hAnsi="Times New Roman"/>
          <w:color w:val="000000"/>
          <w:sz w:val="28"/>
          <w:szCs w:val="24"/>
        </w:rPr>
      </w:pPr>
    </w:p>
    <w:p w14:paraId="6875AB28" w14:textId="77777777" w:rsidR="00606FA3" w:rsidRPr="00A83862" w:rsidRDefault="00606FA3" w:rsidP="00EB1EB7">
      <w:pPr>
        <w:widowControl/>
        <w:rPr>
          <w:rFonts w:ascii="Times New Roman" w:hAnsi="Times New Roman"/>
          <w:color w:val="000000"/>
        </w:rPr>
      </w:pPr>
      <w:r w:rsidRPr="00A83862">
        <w:rPr>
          <w:rFonts w:ascii="Times New Roman" w:hAnsi="Times New Roman"/>
          <w:color w:val="000000"/>
        </w:rPr>
        <w:br w:type="page"/>
      </w:r>
    </w:p>
    <w:p w14:paraId="05341AD1" w14:textId="77777777" w:rsidR="00606FA3" w:rsidRPr="00A83862" w:rsidRDefault="00606FA3" w:rsidP="002E26E2">
      <w:pPr>
        <w:pBdr>
          <w:top w:val="single" w:sz="4" w:space="1" w:color="auto"/>
          <w:left w:val="single" w:sz="4" w:space="13" w:color="auto"/>
          <w:bottom w:val="single" w:sz="4" w:space="1" w:color="auto"/>
          <w:right w:val="single" w:sz="4" w:space="20" w:color="auto"/>
        </w:pBdr>
        <w:jc w:val="center"/>
        <w:rPr>
          <w:rFonts w:ascii="Times New Roman" w:hAnsi="Times New Roman"/>
          <w:b/>
          <w:color w:val="000000"/>
        </w:rPr>
      </w:pPr>
      <w:r w:rsidRPr="00A83862">
        <w:rPr>
          <w:rFonts w:ascii="Times New Roman" w:hAnsi="Times New Roman"/>
          <w:b/>
          <w:color w:val="000000"/>
        </w:rPr>
        <w:t xml:space="preserve">Sleep disorders increase the risk of nonalcoholic liver disease: </w:t>
      </w:r>
    </w:p>
    <w:p w14:paraId="3AF56C03" w14:textId="77777777" w:rsidR="00606FA3" w:rsidRPr="00A83862" w:rsidRDefault="00606FA3" w:rsidP="002E26E2">
      <w:pPr>
        <w:pBdr>
          <w:top w:val="single" w:sz="4" w:space="1" w:color="auto"/>
          <w:left w:val="single" w:sz="4" w:space="13" w:color="auto"/>
          <w:bottom w:val="single" w:sz="4" w:space="1" w:color="auto"/>
          <w:right w:val="single" w:sz="4" w:space="20" w:color="auto"/>
        </w:pBdr>
        <w:jc w:val="center"/>
        <w:rPr>
          <w:rFonts w:ascii="Times New Roman" w:eastAsia="標楷體" w:hAnsi="Times New Roman"/>
          <w:b/>
          <w:color w:val="000000"/>
          <w:szCs w:val="24"/>
        </w:rPr>
      </w:pPr>
      <w:r w:rsidRPr="00A83862">
        <w:rPr>
          <w:rFonts w:ascii="Times New Roman" w:hAnsi="Times New Roman"/>
          <w:b/>
          <w:color w:val="000000"/>
        </w:rPr>
        <w:t>A nationwide population-based cohort study in Taiwan</w:t>
      </w:r>
    </w:p>
    <w:p w14:paraId="743D8FBF" w14:textId="77777777" w:rsidR="00606FA3" w:rsidRPr="00A83862" w:rsidRDefault="00606FA3" w:rsidP="002E26E2">
      <w:pPr>
        <w:pBdr>
          <w:top w:val="single" w:sz="4" w:space="1" w:color="auto"/>
          <w:left w:val="single" w:sz="4" w:space="13" w:color="auto"/>
          <w:bottom w:val="single" w:sz="4" w:space="1" w:color="auto"/>
          <w:right w:val="single" w:sz="4" w:space="20" w:color="auto"/>
        </w:pBdr>
        <w:jc w:val="center"/>
        <w:rPr>
          <w:rFonts w:ascii="Times New Roman" w:eastAsia="標楷體" w:hAnsi="Times New Roman"/>
          <w:color w:val="000000"/>
          <w:szCs w:val="24"/>
        </w:rPr>
      </w:pPr>
      <w:r w:rsidRPr="00A83862">
        <w:rPr>
          <w:rFonts w:ascii="Times New Roman" w:eastAsia="標楷體" w:hAnsi="Times New Roman"/>
          <w:color w:val="000000"/>
          <w:szCs w:val="24"/>
          <w:vertAlign w:val="superscript"/>
        </w:rPr>
        <w:t>1</w:t>
      </w:r>
      <w:r w:rsidRPr="00A83862">
        <w:rPr>
          <w:rFonts w:ascii="Times New Roman" w:eastAsia="標楷體" w:hAnsi="Times New Roman"/>
          <w:color w:val="000000"/>
          <w:szCs w:val="24"/>
        </w:rPr>
        <w:t>National Chang Kung Universi</w:t>
      </w:r>
      <w:bookmarkStart w:id="0" w:name="_GoBack"/>
      <w:bookmarkEnd w:id="0"/>
      <w:r w:rsidRPr="00A83862">
        <w:rPr>
          <w:rFonts w:ascii="Times New Roman" w:eastAsia="標楷體" w:hAnsi="Times New Roman"/>
          <w:color w:val="000000"/>
          <w:szCs w:val="24"/>
        </w:rPr>
        <w:t xml:space="preserve">ty Hospital </w:t>
      </w:r>
    </w:p>
    <w:p w14:paraId="78C0785C" w14:textId="77777777" w:rsidR="00606FA3" w:rsidRPr="00A83862" w:rsidRDefault="00606FA3" w:rsidP="002E26E2">
      <w:pPr>
        <w:pBdr>
          <w:top w:val="single" w:sz="4" w:space="1" w:color="auto"/>
          <w:left w:val="single" w:sz="4" w:space="13" w:color="auto"/>
          <w:bottom w:val="single" w:sz="4" w:space="1" w:color="auto"/>
          <w:right w:val="single" w:sz="4" w:space="20" w:color="auto"/>
        </w:pBdr>
        <w:jc w:val="center"/>
        <w:rPr>
          <w:rFonts w:ascii="Times New Roman" w:eastAsia="標楷體" w:hAnsi="Times New Roman"/>
          <w:color w:val="000000"/>
          <w:szCs w:val="24"/>
        </w:rPr>
      </w:pPr>
      <w:r w:rsidRPr="00A83862">
        <w:rPr>
          <w:rFonts w:ascii="Times New Roman" w:eastAsia="標楷體" w:hAnsi="Times New Roman"/>
          <w:color w:val="000000"/>
          <w:szCs w:val="24"/>
          <w:vertAlign w:val="superscript"/>
        </w:rPr>
        <w:t>2</w:t>
      </w:r>
      <w:r w:rsidRPr="00A83862">
        <w:rPr>
          <w:rFonts w:ascii="Times New Roman" w:eastAsia="標楷體" w:hAnsi="Times New Roman"/>
          <w:color w:val="000000"/>
          <w:szCs w:val="24"/>
        </w:rPr>
        <w:t xml:space="preserve">China Medical University Hospital </w:t>
      </w:r>
    </w:p>
    <w:p w14:paraId="0AD669DF" w14:textId="70036755" w:rsidR="00606FA3" w:rsidRPr="00A83862" w:rsidRDefault="00606FA3" w:rsidP="002E26E2">
      <w:pPr>
        <w:pBdr>
          <w:top w:val="single" w:sz="4" w:space="1" w:color="auto"/>
          <w:left w:val="single" w:sz="4" w:space="13" w:color="auto"/>
          <w:bottom w:val="single" w:sz="4" w:space="1" w:color="auto"/>
          <w:right w:val="single" w:sz="4" w:space="20" w:color="auto"/>
        </w:pBdr>
        <w:jc w:val="center"/>
        <w:rPr>
          <w:rFonts w:ascii="Times New Roman" w:eastAsia="標楷體" w:hAnsi="Times New Roman"/>
          <w:color w:val="000000"/>
          <w:szCs w:val="24"/>
        </w:rPr>
      </w:pPr>
      <w:r w:rsidRPr="00A83862">
        <w:rPr>
          <w:rFonts w:ascii="Times New Roman" w:eastAsia="標楷體" w:hAnsi="Times New Roman"/>
          <w:color w:val="000000"/>
          <w:szCs w:val="24"/>
        </w:rPr>
        <w:t>Yu-Ting Wei</w:t>
      </w:r>
      <w:r w:rsidRPr="00A83862">
        <w:rPr>
          <w:rFonts w:ascii="Times New Roman" w:eastAsia="標楷體" w:hAnsi="Times New Roman"/>
          <w:color w:val="000000"/>
          <w:szCs w:val="24"/>
          <w:vertAlign w:val="superscript"/>
        </w:rPr>
        <w:t>1</w:t>
      </w:r>
      <w:r w:rsidRPr="00A83862">
        <w:rPr>
          <w:rFonts w:ascii="Times New Roman" w:eastAsia="標楷體" w:hAnsi="Times New Roman"/>
          <w:color w:val="000000"/>
          <w:szCs w:val="24"/>
        </w:rPr>
        <w:t>, Peng-Yi Lee</w:t>
      </w:r>
      <w:r w:rsidRPr="00A83862">
        <w:rPr>
          <w:rFonts w:ascii="Times New Roman" w:eastAsia="標楷體" w:hAnsi="Times New Roman"/>
          <w:color w:val="000000"/>
          <w:szCs w:val="24"/>
          <w:vertAlign w:val="superscript"/>
        </w:rPr>
        <w:t>2</w:t>
      </w:r>
      <w:r w:rsidRPr="00A83862">
        <w:rPr>
          <w:rFonts w:ascii="Times New Roman" w:eastAsia="標楷體" w:hAnsi="Times New Roman"/>
          <w:color w:val="000000"/>
          <w:szCs w:val="24"/>
        </w:rPr>
        <w:t xml:space="preserve">, </w:t>
      </w:r>
      <w:proofErr w:type="spellStart"/>
      <w:r w:rsidRPr="00A83862">
        <w:rPr>
          <w:rFonts w:ascii="Times New Roman" w:eastAsia="標楷體" w:hAnsi="Times New Roman"/>
          <w:color w:val="000000"/>
          <w:szCs w:val="24"/>
        </w:rPr>
        <w:t>Hsuan-Ju</w:t>
      </w:r>
      <w:proofErr w:type="spellEnd"/>
      <w:r w:rsidRPr="00A83862">
        <w:rPr>
          <w:rFonts w:ascii="Times New Roman" w:eastAsia="標楷體" w:hAnsi="Times New Roman"/>
          <w:color w:val="000000"/>
          <w:szCs w:val="24"/>
        </w:rPr>
        <w:t xml:space="preserve"> Chen</w:t>
      </w:r>
      <w:r w:rsidRPr="00A83862">
        <w:rPr>
          <w:rFonts w:ascii="Times New Roman" w:eastAsia="標楷體" w:hAnsi="Times New Roman"/>
          <w:color w:val="000000"/>
          <w:szCs w:val="24"/>
          <w:vertAlign w:val="superscript"/>
        </w:rPr>
        <w:t>2</w:t>
      </w:r>
      <w:r w:rsidRPr="00A83862">
        <w:rPr>
          <w:rFonts w:ascii="Times New Roman" w:eastAsia="標楷體" w:hAnsi="Times New Roman"/>
          <w:color w:val="000000"/>
          <w:szCs w:val="24"/>
        </w:rPr>
        <w:t>, Chen-Long Wu</w:t>
      </w:r>
      <w:r w:rsidRPr="00A83862">
        <w:rPr>
          <w:rFonts w:ascii="Times New Roman" w:eastAsia="標楷體" w:hAnsi="Times New Roman"/>
          <w:color w:val="000000"/>
          <w:szCs w:val="24"/>
          <w:vertAlign w:val="superscript"/>
        </w:rPr>
        <w:t>1</w:t>
      </w:r>
      <w:r w:rsidR="00E21D39" w:rsidRPr="00A83862">
        <w:rPr>
          <w:rFonts w:ascii="Times New Roman" w:eastAsia="標楷體" w:hAnsi="Times New Roman"/>
          <w:color w:val="000000"/>
          <w:szCs w:val="24"/>
        </w:rPr>
        <w:t>*</w:t>
      </w:r>
    </w:p>
    <w:p w14:paraId="5EA83AA5" w14:textId="28C935CC" w:rsidR="00606FA3" w:rsidRPr="00A83862" w:rsidRDefault="00606FA3" w:rsidP="002E26E2">
      <w:pPr>
        <w:pBdr>
          <w:top w:val="single" w:sz="4" w:space="1" w:color="auto"/>
          <w:left w:val="single" w:sz="4" w:space="13" w:color="auto"/>
          <w:bottom w:val="single" w:sz="4" w:space="1" w:color="auto"/>
          <w:right w:val="single" w:sz="4" w:space="20" w:color="auto"/>
        </w:pBdr>
        <w:jc w:val="both"/>
        <w:rPr>
          <w:rFonts w:ascii="Times New Roman" w:eastAsia="標楷體" w:hAnsi="Times New Roman"/>
          <w:color w:val="000000"/>
          <w:szCs w:val="24"/>
        </w:rPr>
      </w:pPr>
      <w:r w:rsidRPr="00A83862">
        <w:rPr>
          <w:rFonts w:ascii="Times New Roman" w:eastAsia="標楷體" w:hAnsi="Times New Roman"/>
          <w:b/>
          <w:bCs/>
          <w:color w:val="000000"/>
          <w:szCs w:val="24"/>
        </w:rPr>
        <w:t xml:space="preserve">Objective: </w:t>
      </w:r>
      <w:r w:rsidRPr="00A83862">
        <w:rPr>
          <w:rFonts w:ascii="Times New Roman" w:eastAsia="標楷體" w:hAnsi="Times New Roman"/>
          <w:bCs/>
          <w:color w:val="000000"/>
          <w:szCs w:val="24"/>
        </w:rPr>
        <w:t xml:space="preserve">There are several </w:t>
      </w:r>
      <w:r w:rsidR="00DD4E7A" w:rsidRPr="00A83862">
        <w:rPr>
          <w:rFonts w:ascii="Times New Roman" w:eastAsia="標楷體" w:hAnsi="Times New Roman"/>
          <w:bCs/>
          <w:color w:val="000000"/>
          <w:szCs w:val="24"/>
        </w:rPr>
        <w:t>systematic reviews and meta-analyses</w:t>
      </w:r>
      <w:r w:rsidRPr="00A83862">
        <w:rPr>
          <w:rFonts w:ascii="Times New Roman" w:eastAsia="標楷體" w:hAnsi="Times New Roman"/>
          <w:bCs/>
          <w:color w:val="000000"/>
          <w:szCs w:val="24"/>
        </w:rPr>
        <w:t xml:space="preserve"> on the relationship between sleep duration and the risk of </w:t>
      </w:r>
      <w:r w:rsidRPr="00A83862">
        <w:rPr>
          <w:rFonts w:ascii="Times New Roman" w:hAnsi="Times New Roman"/>
          <w:color w:val="000000"/>
        </w:rPr>
        <w:t>nonalcoholic liver disease</w:t>
      </w:r>
      <w:r w:rsidRPr="00A83862">
        <w:rPr>
          <w:rFonts w:ascii="Times New Roman" w:eastAsia="標楷體" w:hAnsi="Times New Roman"/>
          <w:bCs/>
          <w:color w:val="000000"/>
          <w:szCs w:val="24"/>
        </w:rPr>
        <w:t xml:space="preserve"> (NAFLD)</w:t>
      </w:r>
      <w:r w:rsidR="00DD4E7A" w:rsidRPr="00A83862">
        <w:rPr>
          <w:rFonts w:ascii="Times New Roman" w:eastAsia="標楷體" w:hAnsi="Times New Roman"/>
          <w:bCs/>
          <w:color w:val="000000"/>
          <w:szCs w:val="24"/>
        </w:rPr>
        <w:t>; however,</w:t>
      </w:r>
      <w:r w:rsidRPr="00A83862">
        <w:rPr>
          <w:rFonts w:ascii="Times New Roman" w:eastAsia="標楷體" w:hAnsi="Times New Roman"/>
          <w:bCs/>
          <w:color w:val="000000"/>
          <w:szCs w:val="24"/>
        </w:rPr>
        <w:t xml:space="preserve"> the results are inconsistent. The aim of this study is to investigate the causal relationship between sleep disorder and NAFLD</w:t>
      </w:r>
      <w:r w:rsidRPr="00A83862">
        <w:rPr>
          <w:rFonts w:ascii="Times New Roman" w:hAnsi="Times New Roman"/>
          <w:color w:val="000000"/>
        </w:rPr>
        <w:t>.</w:t>
      </w:r>
    </w:p>
    <w:p w14:paraId="76DEB357" w14:textId="66C6DEA4" w:rsidR="00606FA3" w:rsidRPr="00A83862" w:rsidRDefault="00606FA3" w:rsidP="002E26E2">
      <w:pPr>
        <w:pBdr>
          <w:top w:val="single" w:sz="4" w:space="1" w:color="auto"/>
          <w:left w:val="single" w:sz="4" w:space="13" w:color="auto"/>
          <w:bottom w:val="single" w:sz="4" w:space="1" w:color="auto"/>
          <w:right w:val="single" w:sz="4" w:space="20" w:color="auto"/>
        </w:pBdr>
        <w:jc w:val="both"/>
        <w:rPr>
          <w:rFonts w:ascii="Times New Roman" w:hAnsi="Times New Roman"/>
          <w:color w:val="000000"/>
          <w:kern w:val="0"/>
        </w:rPr>
      </w:pPr>
      <w:r w:rsidRPr="00A83862">
        <w:rPr>
          <w:rFonts w:ascii="Times New Roman" w:eastAsia="標楷體" w:hAnsi="Times New Roman"/>
          <w:b/>
          <w:bCs/>
          <w:color w:val="000000"/>
          <w:szCs w:val="24"/>
        </w:rPr>
        <w:t xml:space="preserve">Methods: </w:t>
      </w:r>
      <w:r w:rsidRPr="00A83862">
        <w:rPr>
          <w:rFonts w:ascii="Times New Roman" w:eastAsia="標楷體" w:hAnsi="Times New Roman"/>
          <w:bCs/>
          <w:color w:val="000000"/>
          <w:szCs w:val="24"/>
        </w:rPr>
        <w:t xml:space="preserve">We conducted a population-based study using Taiwan National Health Insurance Research Database for the period from 2000 through 2013. We identified the patients with sleep disorders diagnosed in the three consecutive months during 2000 and 2005 and the equal number of patients without sleep disorders </w:t>
      </w:r>
      <w:r w:rsidR="00A1001A" w:rsidRPr="00A83862">
        <w:rPr>
          <w:rFonts w:ascii="Times New Roman" w:eastAsia="標楷體" w:hAnsi="Times New Roman"/>
          <w:bCs/>
          <w:color w:val="000000"/>
          <w:szCs w:val="24"/>
        </w:rPr>
        <w:t>were</w:t>
      </w:r>
      <w:r w:rsidRPr="00A83862">
        <w:rPr>
          <w:rFonts w:ascii="Times New Roman" w:eastAsia="標楷體" w:hAnsi="Times New Roman"/>
          <w:bCs/>
          <w:color w:val="000000"/>
          <w:szCs w:val="24"/>
        </w:rPr>
        <w:t xml:space="preserve"> randomly selected as the comparison cohort. The patients were followed up from the index date to the date of NAFLD diagnosed, loss follow-up, or the end of 2013. Cox proportional hazards regression models were used to estimate the risk of NAFLD for the sleep disorder</w:t>
      </w:r>
      <w:r w:rsidR="00FC1DEA" w:rsidRPr="00A83862">
        <w:rPr>
          <w:rFonts w:ascii="Times New Roman" w:eastAsia="標楷體" w:hAnsi="Times New Roman"/>
          <w:bCs/>
          <w:color w:val="000000"/>
          <w:szCs w:val="24"/>
        </w:rPr>
        <w:t>s</w:t>
      </w:r>
      <w:r w:rsidRPr="00A83862">
        <w:rPr>
          <w:rFonts w:ascii="Times New Roman" w:eastAsia="標楷體" w:hAnsi="Times New Roman"/>
          <w:bCs/>
          <w:color w:val="000000"/>
          <w:szCs w:val="24"/>
        </w:rPr>
        <w:t xml:space="preserve"> cohort adjusted by sex, age, and comorbidities, such as diabetes mellitus, dyslipidemia, hypertension, ischemic heart disease, depression, and anxiety</w:t>
      </w:r>
      <w:r w:rsidRPr="00A83862">
        <w:rPr>
          <w:rFonts w:ascii="Times New Roman" w:hAnsi="Times New Roman"/>
          <w:color w:val="000000"/>
          <w:kern w:val="0"/>
        </w:rPr>
        <w:t>. We further plotted the cumulative incidence curves to describe the possibility of causal relationship.</w:t>
      </w:r>
    </w:p>
    <w:p w14:paraId="589303EB" w14:textId="196DF3F1" w:rsidR="00606FA3" w:rsidRPr="00A83862" w:rsidRDefault="00606FA3" w:rsidP="002E26E2">
      <w:pPr>
        <w:pBdr>
          <w:top w:val="single" w:sz="4" w:space="1" w:color="auto"/>
          <w:left w:val="single" w:sz="4" w:space="13" w:color="auto"/>
          <w:bottom w:val="single" w:sz="4" w:space="1" w:color="auto"/>
          <w:right w:val="single" w:sz="4" w:space="20" w:color="auto"/>
        </w:pBdr>
        <w:jc w:val="both"/>
        <w:rPr>
          <w:rFonts w:ascii="Times New Roman" w:eastAsia="標楷體" w:hAnsi="Times New Roman"/>
          <w:bCs/>
          <w:color w:val="000000"/>
          <w:szCs w:val="24"/>
        </w:rPr>
      </w:pPr>
      <w:r w:rsidRPr="00A83862">
        <w:rPr>
          <w:rFonts w:ascii="Times New Roman" w:eastAsia="標楷體" w:hAnsi="Times New Roman"/>
          <w:b/>
          <w:bCs/>
          <w:color w:val="000000"/>
          <w:szCs w:val="24"/>
        </w:rPr>
        <w:t xml:space="preserve">Results: </w:t>
      </w:r>
      <w:r w:rsidRPr="00A83862">
        <w:rPr>
          <w:rFonts w:ascii="Times New Roman" w:eastAsia="標楷體" w:hAnsi="Times New Roman"/>
          <w:bCs/>
          <w:color w:val="000000"/>
          <w:szCs w:val="24"/>
        </w:rPr>
        <w:t>There were a total of 33,045 patients identified in the sleep disorders cohort. The crude and adjusted hazard ratio (AHR) of subsequent NAFLD in the sleep disorders cohort was 2.26 (95% confidence interval [CI] =1.92-2.67) and 1.78 (95% CI = 1.46-2.16). Other independent risk factors included male gender (AHR =1.31, CI= 1.12-1.54), age 40-59 years (AHR 1.49, CI= 1.21-1.82), and dyslipidemia (AHR 2.51, CI= 2.08-3.04). The cumulative incidence curves of sleep disorders cohort</w:t>
      </w:r>
      <w:r w:rsidR="00FC1DEA" w:rsidRPr="00A83862">
        <w:rPr>
          <w:rFonts w:ascii="Times New Roman" w:eastAsia="標楷體" w:hAnsi="Times New Roman"/>
          <w:bCs/>
          <w:color w:val="000000"/>
          <w:szCs w:val="24"/>
        </w:rPr>
        <w:t xml:space="preserve"> did not show</w:t>
      </w:r>
      <w:r w:rsidRPr="00A83862">
        <w:rPr>
          <w:rFonts w:ascii="Times New Roman" w:eastAsia="標楷體" w:hAnsi="Times New Roman"/>
          <w:bCs/>
          <w:color w:val="000000"/>
          <w:szCs w:val="24"/>
        </w:rPr>
        <w:t xml:space="preserve"> the temporal relationship between event and effect, which might infer to “web of causation” instead of a ‘‘causal chain”.</w:t>
      </w:r>
    </w:p>
    <w:p w14:paraId="1B0A3D31" w14:textId="2D42626E" w:rsidR="00606FA3" w:rsidRPr="00A83862" w:rsidRDefault="00606FA3" w:rsidP="002E26E2">
      <w:pPr>
        <w:pBdr>
          <w:top w:val="single" w:sz="4" w:space="1" w:color="auto"/>
          <w:left w:val="single" w:sz="4" w:space="13" w:color="auto"/>
          <w:bottom w:val="single" w:sz="4" w:space="1" w:color="auto"/>
          <w:right w:val="single" w:sz="4" w:space="20" w:color="auto"/>
        </w:pBdr>
        <w:jc w:val="both"/>
        <w:rPr>
          <w:rFonts w:ascii="Times New Roman" w:eastAsia="標楷體" w:hAnsi="Times New Roman"/>
          <w:color w:val="000000"/>
          <w:szCs w:val="24"/>
        </w:rPr>
      </w:pPr>
      <w:r w:rsidRPr="00A83862">
        <w:rPr>
          <w:rFonts w:ascii="Times New Roman" w:eastAsia="標楷體" w:hAnsi="Times New Roman"/>
          <w:b/>
          <w:bCs/>
          <w:color w:val="000000"/>
          <w:szCs w:val="24"/>
        </w:rPr>
        <w:t>Conclusion:</w:t>
      </w:r>
      <w:r w:rsidRPr="00A83862">
        <w:rPr>
          <w:rFonts w:ascii="Times New Roman" w:eastAsia="標楷體" w:hAnsi="Times New Roman"/>
          <w:color w:val="000000"/>
          <w:szCs w:val="24"/>
        </w:rPr>
        <w:t xml:space="preserve"> </w:t>
      </w:r>
      <w:r w:rsidRPr="00A83862">
        <w:rPr>
          <w:rFonts w:ascii="Times New Roman" w:hAnsi="Times New Roman"/>
          <w:color w:val="000000"/>
        </w:rPr>
        <w:t>Sleep disorders</w:t>
      </w:r>
      <w:r w:rsidR="00FC1DEA" w:rsidRPr="00A83862">
        <w:rPr>
          <w:rFonts w:ascii="Times New Roman" w:hAnsi="Times New Roman"/>
          <w:color w:val="000000"/>
        </w:rPr>
        <w:t xml:space="preserve"> increase</w:t>
      </w:r>
      <w:r w:rsidRPr="00A83862">
        <w:rPr>
          <w:rFonts w:ascii="Times New Roman" w:hAnsi="Times New Roman"/>
          <w:color w:val="000000"/>
        </w:rPr>
        <w:t xml:space="preserve"> the risk of nonalcoholic liver disease, probably through a </w:t>
      </w:r>
      <w:r w:rsidRPr="00A83862">
        <w:rPr>
          <w:rFonts w:ascii="Times New Roman" w:eastAsia="標楷體" w:hAnsi="Times New Roman"/>
          <w:bCs/>
          <w:color w:val="000000"/>
          <w:szCs w:val="24"/>
        </w:rPr>
        <w:t>web of causation</w:t>
      </w:r>
      <w:r w:rsidRPr="00A83862">
        <w:rPr>
          <w:rFonts w:ascii="Times New Roman" w:hAnsi="Times New Roman"/>
          <w:color w:val="000000"/>
        </w:rPr>
        <w:t xml:space="preserve"> model.</w:t>
      </w:r>
    </w:p>
    <w:p w14:paraId="72DA4D13" w14:textId="77777777" w:rsidR="00606FA3" w:rsidRPr="00A83862" w:rsidRDefault="00606FA3" w:rsidP="00EB1EB7">
      <w:pPr>
        <w:rPr>
          <w:rFonts w:ascii="Times New Roman" w:eastAsia="標楷體" w:hAnsi="Times New Roman"/>
          <w:color w:val="000000"/>
          <w:szCs w:val="24"/>
        </w:rPr>
      </w:pPr>
      <w:r w:rsidRPr="00A83862">
        <w:rPr>
          <w:rFonts w:ascii="Times New Roman" w:eastAsia="標楷體" w:hAnsi="Times New Roman" w:hint="eastAsia"/>
          <w:color w:val="000000"/>
          <w:szCs w:val="24"/>
        </w:rPr>
        <w:t>中文題目：</w:t>
      </w:r>
      <w:r w:rsidRPr="00A83862">
        <w:rPr>
          <w:rFonts w:ascii="Times New Roman" w:eastAsia="標楷體" w:hAnsi="Times New Roman" w:hint="eastAsia"/>
          <w:color w:val="000000"/>
          <w:szCs w:val="24"/>
          <w:u w:val="single"/>
        </w:rPr>
        <w:t>睡眠疾患增加非酒精性脂肪肝的風險：臺灣健康保險資料庫之世代研究</w:t>
      </w:r>
    </w:p>
    <w:p w14:paraId="31E87405" w14:textId="6E6DC720" w:rsidR="007B145E" w:rsidRPr="00A83862" w:rsidRDefault="00606FA3" w:rsidP="00EB1EB7">
      <w:pPr>
        <w:rPr>
          <w:rFonts w:ascii="Times New Roman" w:eastAsia="標楷體" w:hAnsi="Times New Roman"/>
          <w:color w:val="000000"/>
          <w:szCs w:val="24"/>
        </w:rPr>
      </w:pPr>
      <w:r w:rsidRPr="00A83862">
        <w:rPr>
          <w:rFonts w:ascii="Times New Roman" w:eastAsia="標楷體" w:hAnsi="Times New Roman" w:hint="eastAsia"/>
          <w:color w:val="000000"/>
          <w:szCs w:val="24"/>
        </w:rPr>
        <w:t>作</w:t>
      </w:r>
      <w:r w:rsidRPr="00A83862">
        <w:rPr>
          <w:rFonts w:ascii="Times New Roman" w:eastAsia="標楷體" w:hAnsi="Times New Roman"/>
          <w:color w:val="000000"/>
          <w:szCs w:val="24"/>
        </w:rPr>
        <w:t xml:space="preserve">    </w:t>
      </w:r>
      <w:r w:rsidRPr="00A83862">
        <w:rPr>
          <w:rFonts w:ascii="Times New Roman" w:eastAsia="標楷體" w:hAnsi="Times New Roman" w:hint="eastAsia"/>
          <w:color w:val="000000"/>
          <w:szCs w:val="24"/>
        </w:rPr>
        <w:t>者：</w:t>
      </w:r>
      <w:r w:rsidRPr="00A83862">
        <w:rPr>
          <w:rFonts w:ascii="Times New Roman" w:eastAsia="標楷體" w:hAnsi="Times New Roman" w:hint="eastAsia"/>
          <w:color w:val="000000"/>
          <w:szCs w:val="24"/>
          <w:u w:val="single"/>
        </w:rPr>
        <w:t>魏玉亭</w:t>
      </w:r>
      <w:r w:rsidRPr="00A83862">
        <w:rPr>
          <w:rFonts w:ascii="Times New Roman" w:eastAsia="標楷體" w:hAnsi="Times New Roman"/>
          <w:color w:val="000000"/>
          <w:szCs w:val="24"/>
          <w:u w:val="single"/>
          <w:vertAlign w:val="superscript"/>
        </w:rPr>
        <w:t>1</w:t>
      </w:r>
      <w:r w:rsidR="007B145E" w:rsidRPr="00A83862">
        <w:rPr>
          <w:rFonts w:ascii="MS Mincho" w:eastAsia="MS Mincho" w:hAnsi="MS Mincho" w:cs="MS Mincho"/>
          <w:color w:val="000000"/>
          <w:szCs w:val="24"/>
          <w:u w:val="single"/>
          <w:vertAlign w:val="superscript"/>
        </w:rPr>
        <w:t>✦</w:t>
      </w:r>
      <w:r w:rsidRPr="00A83862">
        <w:rPr>
          <w:rFonts w:ascii="Times New Roman" w:eastAsia="標楷體" w:hAnsi="Times New Roman"/>
          <w:color w:val="000000"/>
          <w:szCs w:val="24"/>
          <w:u w:val="single"/>
        </w:rPr>
        <w:t xml:space="preserve"> </w:t>
      </w:r>
      <w:r w:rsidRPr="00A83862">
        <w:rPr>
          <w:rFonts w:ascii="Times New Roman" w:eastAsia="標楷體" w:hAnsi="Times New Roman" w:hint="eastAsia"/>
          <w:color w:val="000000"/>
          <w:szCs w:val="24"/>
          <w:u w:val="single"/>
        </w:rPr>
        <w:t>李芃逸</w:t>
      </w:r>
      <w:r w:rsidRPr="00A83862">
        <w:rPr>
          <w:rFonts w:ascii="Times New Roman" w:eastAsia="標楷體" w:hAnsi="Times New Roman"/>
          <w:color w:val="000000"/>
          <w:szCs w:val="24"/>
          <w:u w:val="single"/>
          <w:vertAlign w:val="superscript"/>
        </w:rPr>
        <w:t>2</w:t>
      </w:r>
      <w:r w:rsidRPr="00A83862">
        <w:rPr>
          <w:rFonts w:ascii="Times New Roman" w:eastAsia="標楷體" w:hAnsi="Times New Roman"/>
          <w:color w:val="000000"/>
          <w:szCs w:val="24"/>
          <w:u w:val="single"/>
        </w:rPr>
        <w:t xml:space="preserve"> </w:t>
      </w:r>
      <w:r w:rsidRPr="00A83862">
        <w:rPr>
          <w:rFonts w:ascii="Times New Roman" w:eastAsia="標楷體" w:hAnsi="Times New Roman" w:hint="eastAsia"/>
          <w:color w:val="000000"/>
          <w:szCs w:val="24"/>
          <w:u w:val="single"/>
        </w:rPr>
        <w:t>陳宣如</w:t>
      </w:r>
      <w:r w:rsidRPr="00A83862">
        <w:rPr>
          <w:rFonts w:ascii="Times New Roman" w:eastAsia="標楷體" w:hAnsi="Times New Roman"/>
          <w:color w:val="000000"/>
          <w:szCs w:val="24"/>
          <w:u w:val="single"/>
          <w:vertAlign w:val="superscript"/>
        </w:rPr>
        <w:t>3</w:t>
      </w:r>
      <w:r w:rsidRPr="00A83862">
        <w:rPr>
          <w:rFonts w:ascii="Times New Roman" w:eastAsia="標楷體" w:hAnsi="Times New Roman"/>
          <w:color w:val="000000"/>
          <w:szCs w:val="24"/>
          <w:u w:val="single"/>
        </w:rPr>
        <w:t xml:space="preserve"> </w:t>
      </w:r>
      <w:r w:rsidRPr="00A83862">
        <w:rPr>
          <w:rFonts w:ascii="Times New Roman" w:eastAsia="標楷體" w:hAnsi="Times New Roman" w:hint="eastAsia"/>
          <w:color w:val="000000"/>
          <w:szCs w:val="24"/>
          <w:u w:val="single"/>
        </w:rPr>
        <w:t>吳政龍</w:t>
      </w:r>
      <w:r w:rsidRPr="00A83862">
        <w:rPr>
          <w:rFonts w:ascii="Times New Roman" w:eastAsia="標楷體" w:hAnsi="Times New Roman"/>
          <w:color w:val="000000"/>
          <w:szCs w:val="24"/>
          <w:u w:val="single"/>
          <w:vertAlign w:val="superscript"/>
        </w:rPr>
        <w:t>4</w:t>
      </w:r>
      <w:r w:rsidR="00E21D39" w:rsidRPr="00A83862">
        <w:rPr>
          <w:rFonts w:ascii="Times New Roman" w:eastAsia="標楷體" w:hAnsi="Times New Roman"/>
          <w:color w:val="000000"/>
          <w:szCs w:val="24"/>
        </w:rPr>
        <w:t>*</w:t>
      </w:r>
    </w:p>
    <w:p w14:paraId="3BCBCEA9" w14:textId="076AE9AC" w:rsidR="00606FA3" w:rsidRPr="00A83862" w:rsidRDefault="007B145E" w:rsidP="00EB1EB7">
      <w:pPr>
        <w:rPr>
          <w:rFonts w:ascii="Times New Roman" w:eastAsia="標楷體" w:hAnsi="Times New Roman"/>
          <w:color w:val="000000"/>
          <w:szCs w:val="24"/>
        </w:rPr>
      </w:pPr>
      <w:r w:rsidRPr="00A83862">
        <w:rPr>
          <w:rFonts w:ascii="Times New Roman" w:eastAsia="標楷體" w:hAnsi="Times New Roman" w:hint="eastAsia"/>
          <w:color w:val="000000"/>
          <w:szCs w:val="24"/>
        </w:rPr>
        <w:t>（</w:t>
      </w:r>
      <w:r w:rsidRPr="00A83862">
        <w:rPr>
          <w:rFonts w:ascii="Times New Roman" w:eastAsia="標楷體" w:hAnsi="Times New Roman"/>
          <w:color w:val="000000"/>
          <w:szCs w:val="24"/>
        </w:rPr>
        <w:t>報告者</w:t>
      </w:r>
      <w:r w:rsidR="00DD4E7A" w:rsidRPr="00A83862">
        <w:rPr>
          <w:rFonts w:ascii="Times New Roman" w:eastAsia="標楷體" w:hAnsi="Times New Roman"/>
          <w:color w:val="000000"/>
          <w:szCs w:val="24"/>
        </w:rPr>
        <w:t>及第一作者</w:t>
      </w:r>
      <w:r w:rsidRPr="00A83862">
        <w:rPr>
          <w:rFonts w:ascii="Times New Roman" w:eastAsia="標楷體" w:hAnsi="Times New Roman"/>
          <w:color w:val="000000"/>
          <w:szCs w:val="24"/>
        </w:rPr>
        <w:t>：</w:t>
      </w:r>
      <w:r w:rsidRPr="00A83862">
        <w:rPr>
          <w:rFonts w:ascii="Times New Roman" w:eastAsia="標楷體" w:hAnsi="Times New Roman" w:hint="eastAsia"/>
          <w:color w:val="000000"/>
          <w:szCs w:val="24"/>
        </w:rPr>
        <w:t>魏玉亭</w:t>
      </w:r>
      <w:r w:rsidRPr="00A83862">
        <w:rPr>
          <w:rFonts w:ascii="MS Mincho" w:eastAsia="MS Mincho" w:hAnsi="MS Mincho" w:cs="MS Mincho"/>
          <w:color w:val="000000"/>
          <w:szCs w:val="24"/>
          <w:vertAlign w:val="superscript"/>
        </w:rPr>
        <w:t>✦</w:t>
      </w:r>
      <w:r w:rsidRPr="00A83862">
        <w:rPr>
          <w:rFonts w:ascii="MS Mincho" w:eastAsia="MS Mincho" w:hAnsi="MS Mincho" w:cs="MS Mincho"/>
          <w:color w:val="000000"/>
          <w:szCs w:val="24"/>
        </w:rPr>
        <w:t>，</w:t>
      </w:r>
      <w:r w:rsidRPr="00A83862">
        <w:rPr>
          <w:rFonts w:ascii="SimSun" w:eastAsia="SimSun" w:hAnsi="SimSun" w:cs="SimSun"/>
          <w:color w:val="000000"/>
          <w:szCs w:val="24"/>
        </w:rPr>
        <w:t>通訊作者：</w:t>
      </w:r>
      <w:r w:rsidRPr="00A83862">
        <w:rPr>
          <w:rFonts w:ascii="Times New Roman" w:eastAsia="標楷體" w:hAnsi="Times New Roman" w:hint="eastAsia"/>
          <w:color w:val="000000"/>
          <w:szCs w:val="24"/>
        </w:rPr>
        <w:t>吳政龍</w:t>
      </w:r>
      <w:r w:rsidRPr="00A83862">
        <w:rPr>
          <w:rFonts w:ascii="Times New Roman" w:eastAsia="標楷體" w:hAnsi="Times New Roman"/>
          <w:color w:val="000000"/>
          <w:szCs w:val="24"/>
        </w:rPr>
        <w:t>*</w:t>
      </w:r>
      <w:r w:rsidRPr="00A83862">
        <w:rPr>
          <w:rFonts w:ascii="Times New Roman" w:eastAsia="標楷體" w:hAnsi="Times New Roman" w:hint="eastAsia"/>
          <w:color w:val="000000"/>
          <w:szCs w:val="24"/>
        </w:rPr>
        <w:t>）</w:t>
      </w:r>
      <w:r w:rsidR="00606FA3" w:rsidRPr="00A83862">
        <w:rPr>
          <w:rFonts w:ascii="Times New Roman" w:eastAsia="標楷體" w:hAnsi="Times New Roman"/>
          <w:color w:val="000000"/>
          <w:szCs w:val="24"/>
        </w:rPr>
        <w:br/>
      </w:r>
      <w:r w:rsidR="00606FA3" w:rsidRPr="00A83862">
        <w:rPr>
          <w:rFonts w:ascii="Times New Roman" w:eastAsia="標楷體" w:hAnsi="Times New Roman" w:hint="eastAsia"/>
          <w:color w:val="000000"/>
          <w:szCs w:val="24"/>
        </w:rPr>
        <w:t>服務單位：</w:t>
      </w:r>
    </w:p>
    <w:p w14:paraId="14C3ED82" w14:textId="77777777" w:rsidR="00606FA3" w:rsidRPr="00A83862" w:rsidRDefault="00606FA3" w:rsidP="00EB1EB7">
      <w:pPr>
        <w:rPr>
          <w:rFonts w:ascii="Times New Roman" w:hAnsi="Times New Roman"/>
          <w:color w:val="000000"/>
          <w:szCs w:val="24"/>
          <w:u w:val="single"/>
        </w:rPr>
      </w:pPr>
      <w:r w:rsidRPr="00A83862">
        <w:rPr>
          <w:rFonts w:ascii="Times New Roman" w:eastAsia="標楷體" w:hAnsi="Times New Roman" w:hint="eastAsia"/>
          <w:color w:val="000000"/>
          <w:szCs w:val="24"/>
          <w:u w:val="single"/>
        </w:rPr>
        <w:t>國立成功大學醫學院附設醫院</w:t>
      </w:r>
      <w:r w:rsidRPr="00A83862">
        <w:rPr>
          <w:rFonts w:ascii="Times New Roman" w:eastAsia="標楷體" w:hAnsi="Times New Roman"/>
          <w:color w:val="000000"/>
          <w:szCs w:val="24"/>
          <w:u w:val="single"/>
        </w:rPr>
        <w:t xml:space="preserve">  </w:t>
      </w:r>
      <w:r w:rsidRPr="00A83862">
        <w:rPr>
          <w:rFonts w:ascii="Times New Roman" w:eastAsia="標楷體" w:hAnsi="Times New Roman"/>
          <w:color w:val="000000"/>
          <w:szCs w:val="24"/>
          <w:u w:val="single"/>
          <w:vertAlign w:val="superscript"/>
        </w:rPr>
        <w:t>1</w:t>
      </w:r>
      <w:r w:rsidRPr="00A83862">
        <w:rPr>
          <w:rFonts w:ascii="Times New Roman" w:eastAsia="標楷體" w:hAnsi="Times New Roman" w:hint="eastAsia"/>
          <w:color w:val="000000"/>
          <w:szCs w:val="24"/>
          <w:u w:val="single"/>
        </w:rPr>
        <w:t>家庭醫學部</w:t>
      </w:r>
      <w:r w:rsidRPr="00A83862">
        <w:rPr>
          <w:rFonts w:ascii="Times New Roman" w:eastAsia="標楷體" w:hAnsi="Times New Roman"/>
          <w:color w:val="000000"/>
          <w:szCs w:val="24"/>
          <w:u w:val="single"/>
        </w:rPr>
        <w:t xml:space="preserve"> </w:t>
      </w:r>
      <w:r w:rsidRPr="00A83862">
        <w:rPr>
          <w:rFonts w:ascii="Times New Roman" w:eastAsia="標楷體" w:hAnsi="Times New Roman"/>
          <w:color w:val="000000"/>
          <w:szCs w:val="24"/>
          <w:u w:val="single"/>
          <w:vertAlign w:val="superscript"/>
        </w:rPr>
        <w:t>4</w:t>
      </w:r>
      <w:r w:rsidRPr="00A83862">
        <w:rPr>
          <w:rFonts w:ascii="Times New Roman" w:eastAsia="標楷體" w:hAnsi="Times New Roman" w:hint="eastAsia"/>
          <w:color w:val="000000"/>
          <w:szCs w:val="24"/>
          <w:u w:val="single"/>
        </w:rPr>
        <w:t>職業及環境醫學部</w:t>
      </w:r>
    </w:p>
    <w:p w14:paraId="041E6EB2" w14:textId="4A21A2AF" w:rsidR="00606FA3" w:rsidRPr="00A83862" w:rsidRDefault="00606FA3">
      <w:pPr>
        <w:rPr>
          <w:rFonts w:ascii="Times New Roman" w:hAnsi="Times New Roman"/>
          <w:color w:val="000000"/>
          <w:szCs w:val="24"/>
          <w:u w:val="single"/>
        </w:rPr>
      </w:pPr>
      <w:r w:rsidRPr="00A83862">
        <w:rPr>
          <w:rFonts w:ascii="Times New Roman" w:eastAsia="標楷體" w:hAnsi="Times New Roman" w:hint="eastAsia"/>
          <w:color w:val="000000"/>
          <w:szCs w:val="24"/>
          <w:u w:val="single"/>
        </w:rPr>
        <w:t>中國醫藥大學附設醫院</w:t>
      </w:r>
      <w:r w:rsidRPr="00A83862">
        <w:rPr>
          <w:rFonts w:ascii="Times New Roman" w:eastAsia="標楷體" w:hAnsi="Times New Roman"/>
          <w:color w:val="000000"/>
          <w:szCs w:val="24"/>
          <w:u w:val="single"/>
        </w:rPr>
        <w:t xml:space="preserve">  </w:t>
      </w:r>
      <w:r w:rsidRPr="00A83862">
        <w:rPr>
          <w:rFonts w:ascii="Times New Roman" w:eastAsia="標楷體" w:hAnsi="Times New Roman"/>
          <w:color w:val="000000"/>
          <w:szCs w:val="24"/>
          <w:u w:val="single"/>
          <w:vertAlign w:val="superscript"/>
        </w:rPr>
        <w:t>2</w:t>
      </w:r>
      <w:r w:rsidRPr="00A83862">
        <w:rPr>
          <w:rFonts w:ascii="Times New Roman" w:eastAsia="標楷體" w:hAnsi="Times New Roman" w:hint="eastAsia"/>
          <w:color w:val="000000"/>
          <w:szCs w:val="24"/>
          <w:u w:val="single"/>
        </w:rPr>
        <w:t>放射腫瘤科</w:t>
      </w:r>
      <w:r w:rsidRPr="00A83862">
        <w:rPr>
          <w:rFonts w:ascii="Times New Roman" w:eastAsia="標楷體" w:hAnsi="Times New Roman"/>
          <w:color w:val="000000"/>
          <w:szCs w:val="24"/>
          <w:u w:val="single"/>
        </w:rPr>
        <w:t xml:space="preserve"> </w:t>
      </w:r>
      <w:r w:rsidRPr="00A83862">
        <w:rPr>
          <w:rFonts w:ascii="Times New Roman" w:eastAsia="標楷體" w:hAnsi="Times New Roman"/>
          <w:color w:val="000000"/>
          <w:szCs w:val="24"/>
          <w:u w:val="single"/>
          <w:vertAlign w:val="superscript"/>
        </w:rPr>
        <w:t>3</w:t>
      </w:r>
      <w:r w:rsidRPr="00A83862">
        <w:rPr>
          <w:rFonts w:ascii="Times New Roman" w:eastAsia="標楷體" w:hAnsi="Times New Roman" w:hint="eastAsia"/>
          <w:color w:val="000000"/>
          <w:szCs w:val="24"/>
          <w:u w:val="single"/>
        </w:rPr>
        <w:t>健康資料管理辦公室</w:t>
      </w:r>
    </w:p>
    <w:sectPr w:rsidR="00606FA3" w:rsidRPr="00A83862" w:rsidSect="002E26E2">
      <w:pgSz w:w="11900" w:h="16840"/>
      <w:pgMar w:top="1440" w:right="1080" w:bottom="1440" w:left="1080" w:header="851" w:footer="992" w:gutter="0"/>
      <w:cols w:space="425"/>
      <w:rtlGutter/>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標楷體">
    <w:altName w:val="宋体"/>
    <w:charset w:val="88"/>
    <w:family w:val="script"/>
    <w:pitch w:val="fixed"/>
    <w:sig w:usb0="00000003" w:usb1="080E0000" w:usb2="00000016" w:usb3="00000000" w:csb0="00100001"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Moves/>
  <w:defaultTabStop w:val="480"/>
  <w:drawingGridHorizontalSpacing w:val="120"/>
  <w:drawingGridVerticalSpacing w:val="20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EB7"/>
    <w:rsid w:val="00117481"/>
    <w:rsid w:val="001A59A4"/>
    <w:rsid w:val="002B4770"/>
    <w:rsid w:val="002E26E2"/>
    <w:rsid w:val="0030087C"/>
    <w:rsid w:val="00343AFB"/>
    <w:rsid w:val="0052052F"/>
    <w:rsid w:val="00606FA3"/>
    <w:rsid w:val="00776AC4"/>
    <w:rsid w:val="007B145E"/>
    <w:rsid w:val="00943959"/>
    <w:rsid w:val="009B4CC7"/>
    <w:rsid w:val="00A1001A"/>
    <w:rsid w:val="00A56E41"/>
    <w:rsid w:val="00A83862"/>
    <w:rsid w:val="00A950B5"/>
    <w:rsid w:val="00B358A3"/>
    <w:rsid w:val="00CF3ED6"/>
    <w:rsid w:val="00D23866"/>
    <w:rsid w:val="00DD4E7A"/>
    <w:rsid w:val="00E15A65"/>
    <w:rsid w:val="00E21D39"/>
    <w:rsid w:val="00EB1EB7"/>
    <w:rsid w:val="00F9127D"/>
    <w:rsid w:val="00FB066A"/>
    <w:rsid w:val="00FC1DEA"/>
    <w:rsid w:val="00FE5E69"/>
    <w:rsid w:val="00FF0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E28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EB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56E41"/>
    <w:rPr>
      <w:rFonts w:ascii="Arial" w:hAnsi="Arial"/>
      <w:sz w:val="18"/>
      <w:szCs w:val="18"/>
    </w:rPr>
  </w:style>
  <w:style w:type="character" w:customStyle="1" w:styleId="a4">
    <w:name w:val="註解方塊文字 字元"/>
    <w:link w:val="a3"/>
    <w:uiPriority w:val="99"/>
    <w:semiHidden/>
    <w:rsid w:val="00D619B7"/>
    <w:rPr>
      <w:rFonts w:ascii="Cambria" w:eastAsia="新細明體" w:hAnsi="Cambria"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415</Words>
  <Characters>2366</Characters>
  <Application>Microsoft Macintosh Word</Application>
  <DocSecurity>0</DocSecurity>
  <Lines>19</Lines>
  <Paragraphs>5</Paragraphs>
  <ScaleCrop>false</ScaleCrop>
  <HeadingPairs>
    <vt:vector size="2" baseType="variant">
      <vt:variant>
        <vt:lpstr>標題</vt:lpstr>
      </vt:variant>
      <vt:variant>
        <vt:i4>1</vt:i4>
      </vt:variant>
    </vt:vector>
  </HeadingPairs>
  <TitlesOfParts>
    <vt:vector size="1" baseType="lpstr">
      <vt:lpstr>通訊作者：</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通訊作者：</dc:title>
  <dc:subject/>
  <dc:creator>yuting wei</dc:creator>
  <cp:keywords/>
  <dc:description/>
  <cp:lastModifiedBy>yuting wei</cp:lastModifiedBy>
  <cp:revision>12</cp:revision>
  <dcterms:created xsi:type="dcterms:W3CDTF">2017-02-09T18:45:00Z</dcterms:created>
  <dcterms:modified xsi:type="dcterms:W3CDTF">2017-02-14T03:47:00Z</dcterms:modified>
</cp:coreProperties>
</file>